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INTERNATIONAL ECONOMICS</w:t>
      </w:r>
    </w:p>
    <w:p>
      <w:pPr>
        <w:pStyle w:val="Title"/>
      </w:pPr>
      <w:r>
        <w:t>Using Comparative Advantage to Explain Trade</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Brief</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Calculate opportunity costs, distinguish absolute and comparative advantage, evaluate specialization, and identify beneficial trade terms.</w:t>
            </w:r>
          </w:p>
        </w:tc>
      </w:tr>
    </w:tbl>
    <w:p>
      <w:pPr>
        <w:spacing w:after="0"/>
      </w:pPr>
    </w:p>
    <w:p>
      <w:pPr>
        <w:pStyle w:val="Heading1"/>
      </w:pPr>
      <w:r>
        <w:t>International Choices Link Opportunity Cost, Currency Values, and Supply-Chain Risk</w:t>
      </w:r>
    </w:p>
    <w:p>
      <w:r>
        <w:t>Comparative advantage depends on lower opportunity cost, not simply who can produce more. Specialization and voluntary trade can expand available choices, but real outcomes also depend on transportation, quality, adjustment costs, rules, bargaining, and distribution.</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Absolute advantage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Ability to produce more with the same resources.</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Comparative advantage</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Ability to produce at lower opportunity cost.</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Specialization</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Concentrating resources on selected production.</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Opportunity cost</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Output of the next-best alternative given up.</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Terms of trade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Rate at which goods or services exchange.</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Export</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Good or service produced domestically and sold abroad.</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Compare Production Possibilities</w:t>
      </w:r>
    </w:p>
    <w:p>
      <w:r>
        <w:t>In one workday, North can make 12 bikes or 36 helmets. South can make 8 bikes or 32 helmets.</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Producer</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Maximum bikes</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Maximum helmets</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Helmets per bike given up</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Bikes per helmet given up</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North</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12</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36</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South</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8</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32</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Calculate opportunity costs. Do not identify comparative advantage from maximum output alone.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Identify Absolute and Comparative Advantage</w:t>
      </w:r>
    </w:p>
    <w:p>
      <w:r>
        <w:t>Use the production data and opportunity costs.</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Good</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Absolute advantage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Comparative advantage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Evidence</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Bikes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Helmets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Explain how one producer can have absolute advantage in both goods but not comparative advantage in both.</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Calculate Gains from Specialization</w:t>
      </w:r>
    </w:p>
    <w:p>
      <w:r>
        <w:t>Before specialization, North splits time and makes 6 bikes and 18 helmets; South makes 4 bikes and 16 helmets.</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Measure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Before specialization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After specialization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Change</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Total bikes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Total helmets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Assume North specializes in bikes and South in helmets. Calculate total output before trade.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Find Mutually Beneficial Trade Terms</w:t>
      </w:r>
    </w:p>
    <w:p>
      <w:r>
        <w:t>North’s cost of one bike is 3 helmets. South’s cost is 4 helmets.</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Proposed trade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North compared with own cost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South compared with own cost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Benefits both?</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 bike for 2 helmets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 bike for 3 helmets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 bike for 3.5 helmets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 bike for 4 helmets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 bike for 5 helmets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bl>
    <w:p>
      <w:r>
        <w:t>A mutually beneficial rate must fall strictly between the opportunity costs unless one side is indifferent.</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Write a Trade Recommendation</w:t>
      </w:r>
    </w:p>
    <w:p>
      <w:r>
        <w:t>Recommend specialization and a possible trade while recognizing real-world limits.</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Decision check</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My evidence</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Opportunity cost North</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Opportunity cost South</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Absolute advantage</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Comparative advantage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Pre-specialization output</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Specialized output</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Trade range</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Qualified recommendation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Write 150-200 words using at least six figures and three limitations.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