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CM.3 JOB SEARCH PROCESS</w:t>
      </w:r>
    </w:p>
    <w:p>
      <w:pPr>
        <w:pStyle w:val="Title"/>
      </w:pPr>
      <w:r>
        <w:t>Finding and Evaluating Job Opportunities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job-search sources, verify fictional postings, detect warning signs, and create a safe search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Job Sources, Career Portfolios, Interview Follow-Up, and Resilience</w:t>
      </w:r>
    </w:p>
    <w:p>
      <w:r>
        <w:t>Job seekers find opportunities through employer websites, career centers, networking, internships, work-based learning, job fairs, and reputable job platforms. A posting should be verified at its original source. Students should question vague duties, unrealistic pay, requests for money, pressure to move off-platform, and early demands for sensitive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posting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employer’s description of an available position and application process.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Building professional relationships that can provide information and opportunities.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Work-based learning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Supervised experience connecting classroom learning with the workplace.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Qualification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Knowledge, skill, credential, or experience relevant to a position.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Verification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Confirming that an opportunity and its details are authentic.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Applicant privacy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Protecting personal information during the job-search process.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Compare Job-Search Sources</w:t>
      </w:r>
    </w:p>
    <w:p>
      <w:r>
        <w:t>Evaluate six sources.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value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 step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career page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career office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Work-based learning coordinator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Networking contact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platform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Social-media post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when each source is useful.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Read a Fictional Job Posting</w:t>
      </w:r>
    </w:p>
    <w:p>
      <w:r>
        <w:t>A local recreation center lists a paid assistant role: $17/hour, 12 hours weekly, evening/weekend availability, customer service, cash handling, and CPR training within 60 days.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Posting detail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tells applicant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Qualification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ask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Pay/hours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service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handling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CPR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Application deadline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Separate stated requirements from missing information.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Identify Job-Search Warning Signs</w:t>
      </w:r>
    </w:p>
    <w:p>
      <w:r>
        <w:t>A recruiter uses a personal email, promises $800 weekly for two hours of work, requests a gift-card purchase, and asks for bank information before an interview.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Detail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Warning sign?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response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email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Unrealistic 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Gift-card request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Bank request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interview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Urgent pressure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contact suspicious links or send information.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Compare Two Opportunities</w:t>
      </w:r>
    </w:p>
    <w:p>
      <w:r>
        <w:t>Compare the recreation-center job with a fictional library aide role using fit, schedule, learning, transportation, pay, and verification.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Recreation score 1–5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Library score 1–5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fit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growth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Verification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Weights must total 100%; scores require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Safe Job-Search Plan</w:t>
      </w:r>
    </w:p>
    <w:p>
      <w:r>
        <w:t>Build a two-week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target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sources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Search schedule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Verification routine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Application tracker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Networking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safeguards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150–200 words and include measurable actions.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