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SAVING AND PREPARING FOR FUTURE COSTS</w:t>
      </w:r>
    </w:p>
    <w:p>
      <w:pPr>
        <w:pStyle w:val="Title"/>
      </w:pPr>
      <w:r>
        <w:t>Emergency Fund Builder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Personal emergency savings plan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Build a realistic emergency savings plan for Jordan. Decide which costs are true emergencies, choose a starting goal, and make a plan Jordan can follow each payday.</w:t>
            </w:r>
          </w:p>
        </w:tc>
      </w:tr>
    </w:tbl>
    <w:p>
      <w:pPr>
        <w:spacing w:after="0"/>
      </w:pPr>
    </w:p>
    <w:p>
      <w:pPr>
        <w:pStyle w:val="Heading1"/>
      </w:pPr>
      <w:r>
        <w:t>What Is an Emergency Fund?</w:t>
      </w:r>
    </w:p>
    <w:p>
      <w:r>
        <w:t>An emergency fund is money saved for an important cost that was not planned. It can help with a medical bill, a necessary repair, or a sudden loss of income. It is not meant for regular bills or purchases that can be planned ahead.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400"/>
        <w:gridCol w:w="6960"/>
      </w:tblGrid>
      <w:tr>
        <w:trPr>
          <w:tblHeader w:val="true"/>
        </w:trPr>
        <w:tc>
          <w:tcPr>
            <w:tcW w:type="dxa" w:w="24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Term</w:t>
            </w:r>
          </w:p>
        </w:tc>
        <w:tc>
          <w:tcPr>
            <w:tcW w:type="dxa" w:w="69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Student-friendly meaning</w:t>
            </w:r>
          </w:p>
        </w:tc>
      </w:tr>
      <w:tr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Emergency</w:t>
            </w:r>
          </w:p>
        </w:tc>
        <w:tc>
          <w:tcPr>
            <w:tcW w:type="dxa" w:w="6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An unexpected event that affects health, safety, housing, transportation, or income.</w:t>
            </w:r>
          </w:p>
        </w:tc>
      </w:tr>
      <w:tr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Emergency fund</w:t>
            </w:r>
          </w:p>
        </w:tc>
        <w:tc>
          <w:tcPr>
            <w:tcW w:type="dxa" w:w="69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Money kept for unexpected, necessary costs.</w:t>
            </w:r>
          </w:p>
        </w:tc>
      </w:tr>
      <w:tr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Savings goal</w:t>
            </w:r>
          </w:p>
        </w:tc>
        <w:tc>
          <w:tcPr>
            <w:tcW w:type="dxa" w:w="6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The amount a person plans to save.</w:t>
            </w:r>
          </w:p>
        </w:tc>
      </w:tr>
      <w:tr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Contribution</w:t>
            </w:r>
          </w:p>
        </w:tc>
        <w:tc>
          <w:tcPr>
            <w:tcW w:type="dxa" w:w="69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Money added to savings.</w:t>
            </w:r>
          </w:p>
        </w:tc>
      </w:tr>
      <w:tr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Withdrawal</w:t>
            </w:r>
          </w:p>
        </w:tc>
        <w:tc>
          <w:tcPr>
            <w:tcW w:type="dxa" w:w="6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Money taken out of savings.</w:t>
            </w:r>
          </w:p>
        </w:tc>
      </w:tr>
      <w:tr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Refill plan</w:t>
            </w:r>
          </w:p>
        </w:tc>
        <w:tc>
          <w:tcPr>
            <w:tcW w:type="dxa" w:w="69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Steps for rebuilding savings after using it.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Emergency or Planned Cost?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300"/>
        <w:gridCol w:w="2100"/>
        <w:gridCol w:w="2300"/>
        <w:gridCol w:w="1660"/>
      </w:tblGrid>
      <w:tr>
        <w:trPr>
          <w:tblHeader w:val="true"/>
        </w:trPr>
        <w:tc>
          <w:tcPr>
            <w:tcW w:type="dxa" w:w="33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Situation</w:t>
            </w:r>
          </w:p>
        </w:tc>
        <w:tc>
          <w:tcPr>
            <w:tcW w:type="dxa" w:w="21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Emergency, planned cost, or want?</w:t>
            </w:r>
          </w:p>
        </w:tc>
        <w:tc>
          <w:tcPr>
            <w:tcW w:type="dxa" w:w="23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Reason</w:t>
            </w:r>
          </w:p>
        </w:tc>
        <w:tc>
          <w:tcPr>
            <w:tcW w:type="dxa" w:w="16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What information is missing?</w:t>
            </w:r>
          </w:p>
        </w:tc>
      </w:tr>
      <w:tr>
        <w:tc>
          <w:tcPr>
            <w:tcW w:type="dxa" w:w="3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Phone screen breaks after being dropped</w:t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Repair may be needed for school or work.</w:t>
            </w:r>
          </w:p>
        </w:tc>
        <w:tc>
          <w:tcPr>
            <w:tcW w:type="dxa" w:w="16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3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Concert tickets go on sale</w:t>
            </w:r>
          </w:p>
        </w:tc>
        <w:tc>
          <w:tcPr>
            <w:tcW w:type="dxa" w:w="2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Fun purchase with time to decide.</w:t>
            </w:r>
          </w:p>
        </w:tc>
        <w:tc>
          <w:tcPr>
            <w:tcW w:type="dxa" w:w="16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3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Bike tire is damaged on the way to work</w:t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Transportation may affect income.</w:t>
            </w:r>
          </w:p>
        </w:tc>
        <w:tc>
          <w:tcPr>
            <w:tcW w:type="dxa" w:w="16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3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Annual sports fee is due next month</w:t>
            </w:r>
          </w:p>
        </w:tc>
        <w:tc>
          <w:tcPr>
            <w:tcW w:type="dxa" w:w="2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Known cost with a due date.</w:t>
            </w:r>
          </w:p>
        </w:tc>
        <w:tc>
          <w:tcPr>
            <w:tcW w:type="dxa" w:w="16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3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Pet needs urgent care</w:t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Unexpected health and safety need.</w:t>
            </w:r>
          </w:p>
        </w:tc>
        <w:tc>
          <w:tcPr>
            <w:tcW w:type="dxa" w:w="16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3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New sneakers are released</w:t>
            </w:r>
          </w:p>
        </w:tc>
        <w:tc>
          <w:tcPr>
            <w:tcW w:type="dxa" w:w="2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Optional purchase.</w:t>
            </w:r>
          </w:p>
        </w:tc>
        <w:tc>
          <w:tcPr>
            <w:tcW w:type="dxa" w:w="16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3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Work hours are cut for two weeks</w:t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Unexpected income loss.</w:t>
            </w:r>
          </w:p>
        </w:tc>
        <w:tc>
          <w:tcPr>
            <w:tcW w:type="dxa" w:w="16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3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Friend’s birthday is next month</w:t>
            </w:r>
          </w:p>
        </w:tc>
        <w:tc>
          <w:tcPr>
            <w:tcW w:type="dxa" w:w="2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Known event that can be planned.</w:t>
            </w:r>
          </w:p>
        </w:tc>
        <w:tc>
          <w:tcPr>
            <w:tcW w:type="dxa" w:w="16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</w:tbl>
    <w:p>
      <w:r>
        <w:t>Choose one situation that could change categories depending on the facts. Explain what would change your decision.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Find Jordan’s Starting Goal</w:t>
      </w:r>
    </w:p>
    <w:p>
      <w:r>
        <w:t>Jordan earns $900 per month after taxes. Regular needs total $520. Flexible spending is $180, planned saving is $100, and $100 remains as a cushion. Jordan already has $125 in emergency savings.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00"/>
        <w:gridCol w:w="2500"/>
        <w:gridCol w:w="1800"/>
        <w:gridCol w:w="2760"/>
      </w:tblGrid>
      <w:tr>
        <w:trPr>
          <w:tblHeader w:val="true"/>
        </w:trPr>
        <w:tc>
          <w:tcPr>
            <w:tcW w:type="dxa" w:w="23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Goal level</w:t>
            </w:r>
          </w:p>
        </w:tc>
        <w:tc>
          <w:tcPr>
            <w:tcW w:type="dxa" w:w="25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How to calculate it</w:t>
            </w:r>
          </w:p>
        </w:tc>
        <w:tc>
          <w:tcPr>
            <w:tcW w:type="dxa" w:w="18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Goal amount</w:t>
            </w:r>
          </w:p>
        </w:tc>
        <w:tc>
          <w:tcPr>
            <w:tcW w:type="dxa" w:w="2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Why it may help</w:t>
            </w:r>
          </w:p>
        </w:tc>
      </w:tr>
      <w:tr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Starter goal</w:t>
            </w:r>
          </w:p>
        </w:tc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Use a beginning target of $500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One month of needs</w:t>
            </w:r>
          </w:p>
        </w:tc>
        <w:tc>
          <w:tcPr>
            <w:tcW w:type="dxa" w:w="2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$520 x 1 month</w:t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Two months of needs</w:t>
            </w:r>
          </w:p>
        </w:tc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$520 x 2 months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Personal goal</w:t>
            </w:r>
          </w:p>
        </w:tc>
        <w:tc>
          <w:tcPr>
            <w:tcW w:type="dxa" w:w="2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Choose and explain</w:t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Which goal should Jordan work toward first? A larger goal may give more protection, but a smaller first goal may feel reachable. Use two facts from the profile.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Build the Savings Schedule</w:t>
      </w:r>
    </w:p>
    <w:p>
      <w:r>
        <w:t>Jordan chooses the $500 starter goal and can save $75 each month. Jordan already has $125. Complete the schedule until the goal is reached.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100"/>
        <w:gridCol w:w="1800"/>
        <w:gridCol w:w="1300"/>
        <w:gridCol w:w="1500"/>
        <w:gridCol w:w="1700"/>
        <w:gridCol w:w="1960"/>
      </w:tblGrid>
      <w:tr>
        <w:trPr>
          <w:tblHeader w:val="true"/>
        </w:trPr>
        <w:tc>
          <w:tcPr>
            <w:tcW w:type="dxa" w:w="11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Month</w:t>
            </w:r>
          </w:p>
        </w:tc>
        <w:tc>
          <w:tcPr>
            <w:tcW w:type="dxa" w:w="18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Starting balance</w:t>
            </w:r>
          </w:p>
        </w:tc>
        <w:tc>
          <w:tcPr>
            <w:tcW w:type="dxa" w:w="13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Deposit</w:t>
            </w:r>
          </w:p>
        </w:tc>
        <w:tc>
          <w:tcPr>
            <w:tcW w:type="dxa" w:w="15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Withdrawal</w:t>
            </w:r>
          </w:p>
        </w:tc>
        <w:tc>
          <w:tcPr>
            <w:tcW w:type="dxa" w:w="17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Ending balance</w:t>
            </w:r>
          </w:p>
        </w:tc>
        <w:tc>
          <w:tcPr>
            <w:tcW w:type="dxa" w:w="19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Progress toward $500</w:t>
            </w:r>
          </w:p>
        </w:tc>
      </w:tr>
      <w:tr>
        <w:tc>
          <w:tcPr>
            <w:tcW w:type="dxa" w:w="1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$75</w:t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$0</w:t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2</w:t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$75</w:t>
            </w:r>
          </w:p>
        </w:tc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$0</w:t>
            </w:r>
          </w:p>
        </w:tc>
        <w:tc>
          <w:tcPr>
            <w:tcW w:type="dxa" w:w="1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3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$75</w:t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$0</w:t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4</w:t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$75</w:t>
            </w:r>
          </w:p>
        </w:tc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$0</w:t>
            </w:r>
          </w:p>
        </w:tc>
        <w:tc>
          <w:tcPr>
            <w:tcW w:type="dxa" w:w="1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5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$75</w:t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$0</w:t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6</w:t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$75</w:t>
            </w:r>
          </w:p>
        </w:tc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$0</w:t>
            </w:r>
          </w:p>
        </w:tc>
        <w:tc>
          <w:tcPr>
            <w:tcW w:type="dxa" w:w="1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Show the equation for Month 1. In which month will Jordan reach $500?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r>
        <w:t>If Jordan is paid twice per month, how much should be moved from each paycheck to save $75 per month?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Use the Fund and Rebuild It</w:t>
      </w:r>
    </w:p>
    <w:p>
      <w:r>
        <w:t>After reaching $500, Jordan has a required $185 bike repair. The bike is needed to get to work. Jordan uses the emergency fund.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300"/>
        <w:gridCol w:w="2600"/>
        <w:gridCol w:w="2460"/>
      </w:tblGrid>
      <w:tr>
        <w:trPr>
          <w:tblHeader w:val="true"/>
        </w:trPr>
        <w:tc>
          <w:tcPr>
            <w:tcW w:type="dxa" w:w="43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Question</w:t>
            </w:r>
          </w:p>
        </w:tc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Calculation</w:t>
            </w:r>
          </w:p>
        </w:tc>
        <w:tc>
          <w:tcPr>
            <w:tcW w:type="dxa" w:w="24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Answer</w:t>
            </w:r>
          </w:p>
        </w:tc>
      </w:tr>
      <w:tr>
        <w:tc>
          <w:tcPr>
            <w:tcW w:type="dxa" w:w="4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Balance after the repair</w:t>
            </w:r>
          </w:p>
        </w:tc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Percent of the fund used</w:t>
            </w:r>
          </w:p>
        </w:tc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Amount needed to return to $500</w:t>
            </w:r>
          </w:p>
        </w:tc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Months to refill at $75 per month</w:t>
            </w:r>
          </w:p>
        </w:tc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Amount per paycheck if paid twice monthly</w:t>
            </w:r>
          </w:p>
        </w:tc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Explain why using the fund is reasonable in this case. Then name one step Jordan should take before paying.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SAFETY CHECK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Before paying, confirm the bill and provider. Never send a password, PIN, or full account number in a message.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My Emergency Savings Plan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900"/>
        <w:gridCol w:w="5460"/>
      </w:tblGrid>
      <w:tr>
        <w:trPr>
          <w:tblHeader w:val="true"/>
        </w:trPr>
        <w:tc>
          <w:tcPr>
            <w:tcW w:type="dxa" w:w="39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Plan choice</w:t>
            </w:r>
          </w:p>
        </w:tc>
        <w:tc>
          <w:tcPr>
            <w:tcW w:type="dxa" w:w="54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My answer</w:t>
            </w:r>
          </w:p>
        </w:tc>
      </w:tr>
      <w:tr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My first goal</w:t>
            </w:r>
          </w:p>
        </w:tc>
        <w:tc>
          <w:tcPr>
            <w:tcW w:type="dxa" w:w="5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Why this amount fits</w:t>
            </w:r>
          </w:p>
        </w:tc>
        <w:tc>
          <w:tcPr>
            <w:tcW w:type="dxa" w:w="5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Amount saved now</w:t>
            </w:r>
          </w:p>
        </w:tc>
        <w:tc>
          <w:tcPr>
            <w:tcW w:type="dxa" w:w="5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Amount per payday</w:t>
            </w:r>
          </w:p>
        </w:tc>
        <w:tc>
          <w:tcPr>
            <w:tcW w:type="dxa" w:w="5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Where the money will be kept</w:t>
            </w:r>
          </w:p>
        </w:tc>
        <w:tc>
          <w:tcPr>
            <w:tcW w:type="dxa" w:w="5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What counts as an emergency</w:t>
            </w:r>
          </w:p>
        </w:tc>
        <w:tc>
          <w:tcPr>
            <w:tcW w:type="dxa" w:w="5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One purchase that does not count</w:t>
            </w:r>
          </w:p>
        </w:tc>
        <w:tc>
          <w:tcPr>
            <w:tcW w:type="dxa" w:w="5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Date I will review the plan</w:t>
            </w:r>
          </w:p>
        </w:tc>
        <w:tc>
          <w:tcPr>
            <w:tcW w:type="dxa" w:w="5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Rule for refilling the fund</w:t>
            </w:r>
          </w:p>
        </w:tc>
        <w:tc>
          <w:tcPr>
            <w:tcW w:type="dxa" w:w="5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</w:tbl>
    <w:p>
      <w:r>
        <w:t>Write a 150-200 word recommendation for Jordan. Include the first goal, monthly and per-paycheck amounts, the month the goal is reached, one rule for using the fund, and a refill plan.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