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CREDIT CARDS AND DEBT</w:t>
      </w:r>
    </w:p>
    <w:p>
      <w:pPr>
        <w:pStyle w:val="Title"/>
      </w:pPr>
      <w:r>
        <w:t>Credit Card Interest and Payment Choices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Payment comparison recommendation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Use a simplified monthly-interest model to compare three payment choices. Explain how paying more can lower the next balance and reduce future interest.</w:t>
            </w:r>
          </w:p>
        </w:tc>
      </w:tr>
    </w:tbl>
    <w:p>
      <w:pPr>
        <w:spacing w:after="0"/>
      </w:pPr>
    </w:p>
    <w:p>
      <w:pPr>
        <w:pStyle w:val="Heading1"/>
      </w:pPr>
      <w:r>
        <w:t>Interest Makes an Unpaid Balance Grow</w:t>
      </w:r>
    </w:p>
    <w:p>
      <w:r>
        <w:t>Credit card APR is a yearly rate. Card issuers commonly calculate interest daily, but this classroom activity uses APR divided by 12 to create a simple monthly estimate. Real statement interest may differ.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400"/>
        <w:gridCol w:w="6960"/>
      </w:tblGrid>
      <w:tr>
        <w:trPr>
          <w:tblHeader w:val="true"/>
        </w:trPr>
        <w:tc>
          <w:tcPr>
            <w:tcW w:type="dxa" w:w="24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Term</w:t>
            </w:r>
          </w:p>
        </w:tc>
        <w:tc>
          <w:tcPr>
            <w:tcW w:type="dxa" w:w="6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Student-friendly meaning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APR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Yearly percentage used to describe borrowing cost.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Monthly rate estimate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APR divided by 12 for this activity.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Interest charge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Estimated balance multiplied by the monthly rate.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Minimum payment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Smallest required payment for the cycle.</w:t>
            </w:r>
          </w:p>
        </w:tc>
      </w:tr>
      <w:tr>
        <w:tc>
          <w:tcPr>
            <w:tcW w:type="dxa" w:w="24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Principal reduction</w:t>
            </w:r>
          </w:p>
        </w:tc>
        <w:tc>
          <w:tcPr>
            <w:tcW w:type="dxa" w:w="6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Part of a payment that lowers the balance.</w:t>
            </w:r>
          </w:p>
        </w:tc>
      </w:tr>
      <w:tr>
        <w:tc>
          <w:tcPr>
            <w:tcW w:type="dxa" w:w="24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New purchase</w:t>
            </w:r>
          </w:p>
        </w:tc>
        <w:tc>
          <w:tcPr>
            <w:tcW w:type="dxa" w:w="6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 charge that can make repayment take longer.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ESTIMATE ONLY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Do not treat this classroom estimate as a real issuer’s exact method. Check the actual card agreement and statement.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Find the Monthly Interest Estimate</w:t>
      </w:r>
    </w:p>
    <w:p>
      <w:r>
        <w:t>Taylor has a $1,200 balance at 24% APR. Assume no new purchases or fees.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500"/>
        <w:gridCol w:w="3300"/>
        <w:gridCol w:w="2560"/>
      </w:tblGrid>
      <w:tr>
        <w:trPr>
          <w:tblHeader w:val="true"/>
        </w:trPr>
        <w:tc>
          <w:tcPr>
            <w:tcW w:type="dxa" w:w="3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Step</w:t>
            </w:r>
          </w:p>
        </w:tc>
        <w:tc>
          <w:tcPr>
            <w:tcW w:type="dxa" w:w="3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Calculation</w:t>
            </w:r>
          </w:p>
        </w:tc>
        <w:tc>
          <w:tcPr>
            <w:tcW w:type="dxa" w:w="2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Answer</w:t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Convert APR to decimal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24% =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Estimate monthly rate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24% / 12</w:t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Estimate one month of interest</w:t>
            </w:r>
          </w:p>
        </w:tc>
        <w:tc>
          <w:tcPr>
            <w:tcW w:type="dxa" w:w="3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$1,200 x monthly rate</w:t>
            </w:r>
          </w:p>
        </w:tc>
        <w:tc>
          <w:tcPr>
            <w:tcW w:type="dxa" w:w="2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Balance after interest</w:t>
            </w:r>
          </w:p>
        </w:tc>
        <w:tc>
          <w:tcPr>
            <w:tcW w:type="dxa" w:w="3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$1,200 + interest</w:t>
            </w:r>
          </w:p>
        </w:tc>
        <w:tc>
          <w:tcPr>
            <w:tcW w:type="dxa" w:w="2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Explain why 24% APR does not mean Taylor is charged 24% every month.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Compare Three Payments</w:t>
      </w:r>
    </w:p>
    <w:p>
      <w:r>
        <w:t>Add the $24 estimated interest first. Then subtract each payment.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1600"/>
        <w:gridCol w:w="1500"/>
        <w:gridCol w:w="1300"/>
        <w:gridCol w:w="1900"/>
        <w:gridCol w:w="1560"/>
      </w:tblGrid>
      <w:tr>
        <w:trPr>
          <w:tblHeader w:val="true"/>
        </w:trPr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Choice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Starting balance</w:t>
            </w:r>
          </w:p>
        </w:tc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Interest added</w:t>
            </w:r>
          </w:p>
        </w:tc>
        <w:tc>
          <w:tcPr>
            <w:tcW w:type="dxa" w:w="1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Payment</w:t>
            </w:r>
          </w:p>
        </w:tc>
        <w:tc>
          <w:tcPr>
            <w:tcW w:type="dxa" w:w="1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Estimated ending balance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Balance reduced from $1,200</w:t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Minimum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$1,200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Larger payment</w:t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$1,200</w:t>
            </w:r>
          </w:p>
        </w:tc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</w:t>
            </w:r>
          </w:p>
        </w:tc>
        <w:tc>
          <w:tcPr>
            <w:tcW w:type="dxa" w:w="1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$100</w:t>
            </w:r>
          </w:p>
        </w:tc>
        <w:tc>
          <w:tcPr>
            <w:tcW w:type="dxa" w:w="1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Aggressive payment</w:t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$1,200</w:t>
            </w:r>
          </w:p>
        </w:tc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$24</w:t>
            </w:r>
          </w:p>
        </w:tc>
        <w:tc>
          <w:tcPr>
            <w:tcW w:type="dxa" w:w="1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$200</w:t>
            </w:r>
          </w:p>
        </w:tc>
        <w:tc>
          <w:tcPr>
            <w:tcW w:type="dxa" w:w="1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Show all three ending-balance calculations. Which payment lowers the balance the most?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Continue for a Second Month</w:t>
      </w:r>
    </w:p>
    <w:p>
      <w:r>
        <w:t>Use each Month 1 ending balance. Estimate Month 2 interest at 2%, then subtract the same payment again.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00"/>
        <w:gridCol w:w="2000"/>
        <w:gridCol w:w="1600"/>
        <w:gridCol w:w="1600"/>
        <w:gridCol w:w="1700"/>
        <w:gridCol w:w="960"/>
      </w:tblGrid>
      <w:tr>
        <w:trPr>
          <w:tblHeader w:val="true"/>
        </w:trPr>
        <w:tc>
          <w:tcPr>
            <w:tcW w:type="dxa" w:w="15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Choice</w:t>
            </w:r>
          </w:p>
        </w:tc>
        <w:tc>
          <w:tcPr>
            <w:tcW w:type="dxa" w:w="20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 1 ending balance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 2 interest</w:t>
            </w:r>
          </w:p>
        </w:tc>
        <w:tc>
          <w:tcPr>
            <w:tcW w:type="dxa" w:w="1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 2 payment</w:t>
            </w:r>
          </w:p>
        </w:tc>
        <w:tc>
          <w:tcPr>
            <w:tcW w:type="dxa" w:w="17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Month 2 ending balance</w:t>
            </w:r>
          </w:p>
        </w:tc>
        <w:tc>
          <w:tcPr>
            <w:tcW w:type="dxa" w:w="9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Total paid over two months</w:t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Minimum</w:t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$40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Larger</w:t>
            </w:r>
          </w:p>
        </w:tc>
        <w:tc>
          <w:tcPr>
            <w:tcW w:type="dxa" w:w="20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$100</w:t>
            </w:r>
          </w:p>
        </w:tc>
        <w:tc>
          <w:tcPr>
            <w:tcW w:type="dxa" w:w="17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Aggressive</w:t>
            </w:r>
          </w:p>
        </w:tc>
        <w:tc>
          <w:tcPr>
            <w:tcW w:type="dxa" w:w="20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$200</w:t>
            </w:r>
          </w:p>
        </w:tc>
        <w:tc>
          <w:tcPr>
            <w:tcW w:type="dxa" w:w="17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9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Compare the Month 2 interest amounts. Why does the larger payment reduce later interest?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New Purchases Change the Plan</w:t>
      </w:r>
    </w:p>
    <w:p>
      <w:r>
        <w:t>After making the $100 payment in Month 1, Taylor adds a $150 purchase before Month 2.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300"/>
        <w:gridCol w:w="2600"/>
        <w:gridCol w:w="2460"/>
      </w:tblGrid>
      <w:tr>
        <w:trPr>
          <w:tblHeader w:val="true"/>
        </w:trPr>
        <w:tc>
          <w:tcPr>
            <w:tcW w:type="dxa" w:w="43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Question</w:t>
            </w:r>
          </w:p>
        </w:tc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Calculation</w:t>
            </w:r>
          </w:p>
        </w:tc>
        <w:tc>
          <w:tcPr>
            <w:tcW w:type="dxa" w:w="2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Answer</w:t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Balance after Month 1 $100 payment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Balance after new $150 purchase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Month 2 interest estimate at 2%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Balance after Month 2 $100 payment</w:t>
            </w:r>
          </w:p>
        </w:tc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3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Difference from the no-new-purchase plan</w:t>
            </w:r>
          </w:p>
        </w:tc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Explain why a payoff estimate usually assumes no new purchases.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Make a Payment Recommendation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3900"/>
        <w:gridCol w:w="5460"/>
      </w:tblGrid>
      <w:tr>
        <w:trPr>
          <w:tblHeader w:val="true"/>
        </w:trPr>
        <w:tc>
          <w:tcPr>
            <w:tcW w:type="dxa" w:w="39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Decision check</w:t>
            </w:r>
          </w:p>
        </w:tc>
        <w:tc>
          <w:tcPr>
            <w:tcW w:type="dxa" w:w="54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Evidence</w:t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Required minimum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Amount safely available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Essential costs protected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Estimated interest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Ending balance under each choice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New-purchase rule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Due-date reminder</w:t>
            </w:r>
          </w:p>
        </w:tc>
        <w:tc>
          <w:tcPr>
            <w:tcW w:type="dxa" w:w="54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  <w:tr>
        <w:tc>
          <w:tcPr>
            <w:tcW w:type="dxa" w:w="39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  <w:t>Recommended payment</w:t>
            </w:r>
          </w:p>
        </w:tc>
        <w:tc>
          <w:tcPr>
            <w:tcW w:type="dxa" w:w="54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7"/>
              </w:rPr>
            </w:r>
          </w:p>
        </w:tc>
      </w:tr>
    </w:tbl>
    <w:p>
      <w:r>
        <w:t>Write a 150-200 word recommendation for Taylor. Include the monthly rate, Month 1 and Month 2 calculations for one option, a comparison with the minimum, and one rule about new purchases.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