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CONSUMER PROTECTION</w:t>
      </w:r>
    </w:p>
    <w:p>
      <w:pPr>
        <w:pStyle w:val="Title"/>
      </w:pPr>
      <w:r>
        <w:t>Comparing Total Purchase Cost and Value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Brief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Compare delivered price, required add-ons, return terms, warranties, seller reliability, and expected repair cost before recommending a fictional purchase.</w:t>
            </w:r>
          </w:p>
        </w:tc>
      </w:tr>
    </w:tbl>
    <w:p>
      <w:pPr>
        <w:spacing w:after="0"/>
      </w:pPr>
    </w:p>
    <w:p>
      <w:pPr>
        <w:pStyle w:val="Heading1"/>
      </w:pPr>
      <w:r>
        <w:t>Smart Consumers Compare, Verify, and Protect</w:t>
      </w:r>
    </w:p>
    <w:p>
      <w:r>
        <w:t>The sticker price is only one part of a purchase. Shipping, required accessories, discounts, return costs, warranties, seller identity, delivery promises, and product fit can change the value. Good comparison uses the same requirements for every offer.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Delivered cost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 paid to obtain the usable product under stated assumptions.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Return policy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Seller rules for returning or exchanging an item.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Restocking fee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Charge that may reduce a return refund.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Warranty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Written promise describing covered problems and remedies.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Service contract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Optional paid coverage separate from an included warranty.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Expected cost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Probability-weighted planning estimate, not a guaranteed outcome.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Define the Purchase Requirements</w:t>
      </w:r>
    </w:p>
    <w:p>
      <w:r>
        <w:t>Maya needs a laptop for school. Turn preferences into measurable requirements.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Requirement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Must-have / preference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needed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rule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Runs required school software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At least 8 hours stated battery life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Budget no more than $900 delivered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Lightweight design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At least two-year useful life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Which requirements can be verified before purchase? Which claims need an independent review or written specification?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Calculate Delivered Cost</w:t>
      </w:r>
    </w:p>
    <w:p>
      <w:r>
        <w:t>Use the fictional offers. Sales tax is already included; do not calculate it again.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 w:val="true"/>
          <w:tblHeader w:val="true"/>
        </w:trPr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Offer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Item price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Shipping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Required accessory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Discount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Delivered cost</w:t>
            </w:r>
          </w:p>
        </w:tc>
      </w:tr>
      <w:tr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$799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$45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$40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</w:t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$749</w:t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$35</w:t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$80</w:t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$835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$25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 price + shipping + required accessory - discount. Rank the offers by delivered cost.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Compare More Than Price</w:t>
      </w:r>
    </w:p>
    <w:p>
      <w:r>
        <w:t>A low delivered cost may be outweighed by a weak return policy or poor fit.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Feature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Offer A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Offer B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Offer C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Delivered cost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Required software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Compatible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Compatible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Compatible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Battery claim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9 hours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11 hours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8 hours</w:t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Return policy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30 days; buyer pays shipping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14 days; restocking fee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30 days; free return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Written warranty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 year limited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 years limited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 year limited</w:t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Seller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Authorized retailer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Unknown marketplace seller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Authorized retailer</w:t>
            </w:r>
          </w:p>
        </w:tc>
      </w:tr>
    </w:tbl>
    <w:p>
      <w:r>
        <w:t>Identify two risks in Offer B. Which written terms would you save before ordering?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Estimate Expected Repair Cost</w:t>
      </w:r>
    </w:p>
    <w:p>
      <w:r>
        <w:t>This classroom model is not a prediction. Expected cost = probability x out-of-pocket repair cost.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Offer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Failure probability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Repair cost if failure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Expected repair cost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Cost + expected repair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12%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$420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18%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$500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10%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$380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Calculate each expected repair cost and add it to delivered cost. Explain why expected cost does not mean the buyer will literally pay that amount.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Purchase Recommendation</w:t>
      </w:r>
    </w:p>
    <w:p>
      <w:r>
        <w:t>Maya values reliability, a usable return window, and staying below $900. Use price and non-price evidence.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Requirements met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Delivered cost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Return terms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Warranty terms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Seller verification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Expected-cost estimate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Records to save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Recommendation with limitation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150-200 words. Include at least four figures and three facts to verify on the current product page.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