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ECONOMIC INDICATORS AND POLICY</w:t>
      </w:r>
    </w:p>
    <w:p>
      <w:pPr>
        <w:pStyle w:val="Title"/>
      </w:pPr>
      <w:r>
        <w:t>Calculating GDP and Interpreting the Business Cycle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Classify expenditures, calculate GDP, distinguish nominal from real output, and interpret a fictional business-cycle dashboard.</w:t>
            </w:r>
          </w:p>
        </w:tc>
      </w:tr>
    </w:tbl>
    <w:p>
      <w:pPr>
        <w:spacing w:after="0"/>
      </w:pPr>
    </w:p>
    <w:p>
      <w:pPr>
        <w:pStyle w:val="Heading1"/>
      </w:pPr>
      <w:r>
        <w:t>Economic Indicators Are Clues That Must Be Defined, Calculated, and Interpreted Together</w:t>
      </w:r>
    </w:p>
    <w:p>
      <w:r>
        <w:t>Gross domestic product measures the value of final goods and services produced within a country during a period. Real GDP adjusts for price change, making it more useful for comparing production over time. No single quarterly figure describes every part of the economy.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GDP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Value of final goods and services produced within a country during a period.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Consumption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Household spending on final goods and services.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Investment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Business fixed investment, residential investment, and inventory change under GDP rules.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Government purchases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Government spending on goods and services included in GDP.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 exports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Exports minus imports.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Real GDP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GDP adjusted to remove price-level change.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Classify GDP Expenditures</w:t>
      </w:r>
    </w:p>
    <w:p>
      <w:r>
        <w:t>Use C + I + G + X - M. Classify fictional final expenditures.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Transaction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Component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Included amount/sign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Household buys new local laptop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$1,200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Business buys new machine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$8,000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City buys fire equipment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$15,000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Domestic firm exports service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$4,000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Household buys imported phone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Used bicycle sale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why imports are subtracted and why the used bicycle is excluded from current production.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Nominal GDP</w:t>
      </w:r>
    </w:p>
    <w:p>
      <w:r>
        <w:t>Fictional economy totals (millions): C=520, I=110, G=160, X=75, M=95.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Component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Operation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Contribution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$520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$110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$160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X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$75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GDP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Show the complete equation.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Nominal and Real Output</w:t>
      </w:r>
    </w:p>
    <w:p>
      <w:r>
        <w:t>Year A nominal GDP = $760 million, price index = 100. Year B nominal GDP = $807.5 million, price index = 106.25. Real GDP = nominal GDP / (index/100).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Year 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Year B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Change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Nominal GDP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Price index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Real GDP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Nominal growth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Real growth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why nominal growth can differ from real growth.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Interpret a Fictional Indicator Dashboard</w:t>
      </w:r>
    </w:p>
    <w:p>
      <w:r>
        <w:t>Compare three quarters.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Indicator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Q1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Q2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Q3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Pattern/limit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Real GDP growth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2.5%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-1.0%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0.5%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Unemployment rate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4.2%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4.8%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5.0%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Consumer spending growth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2.0%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-0.5%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0.2%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Business investment growth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3.0%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-4.0%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1.0%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Describe slowing, contraction, or recovery signals without declaring an official recession from this table alone.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an Economic-Activity Brief</w:t>
      </w:r>
    </w:p>
    <w:p>
      <w:r>
        <w:t>Explain production, price adjustment, and the mixed Q3 evidence.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Brief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GDP equation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Imports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Nominal GDP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Real GDP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Nominal/real difference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Q2 evidence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Q3 evidence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Qualified conclusion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using at least six figures and two limitations.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