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CREDIT CARDS AND DEBT</w:t>
      </w:r>
    </w:p>
    <w:p>
      <w:pPr>
        <w:pStyle w:val="Title"/>
      </w:pPr>
      <w:r>
        <w:t>Building a Debt Repayment Plan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Debt payoff strategy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two debt payoff strategies, keep every required minimum payment current, and create a plan that fits both the math and the borrower’s motivation.</w:t>
            </w:r>
          </w:p>
        </w:tc>
      </w:tr>
    </w:tbl>
    <w:p>
      <w:pPr>
        <w:spacing w:after="0"/>
      </w:pPr>
    </w:p>
    <w:p>
      <w:pPr>
        <w:pStyle w:val="Heading1"/>
      </w:pPr>
      <w:r>
        <w:t>Two Common Strategies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2800"/>
        <w:gridCol w:w="2300"/>
        <w:gridCol w:w="2160"/>
      </w:tblGrid>
      <w:tr>
        <w:trPr>
          <w:tblHeader w:val="true"/>
        </w:trPr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Strategy</w:t>
            </w:r>
          </w:p>
        </w:tc>
        <w:tc>
          <w:tcPr>
            <w:tcW w:type="dxa" w:w="2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How it works</w:t>
            </w:r>
          </w:p>
        </w:tc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benefit</w:t>
            </w:r>
          </w:p>
        </w:tc>
        <w:tc>
          <w:tcPr>
            <w:tcW w:type="dxa" w:w="21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drawback</w:t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Highest-rate method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minimums on all debts and send extra money to the highest APR.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Usually attacks the most expensive debt first.</w:t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first payoff may take longer.</w:t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Smallest-balance method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minimums on all debts and send extra money to the smallest balance.</w:t>
            </w:r>
          </w:p>
        </w:tc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Can create a quick win and motivation.</w:t>
            </w:r>
          </w:p>
        </w:tc>
        <w:tc>
          <w:tcPr>
            <w:tcW w:type="dxa" w:w="2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cost more if a high-rate debt waits.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NONNEGOTIABLE STEP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Both strategies begin by paying at least the required minimum on every debt. The extra payment goes to one selected debt.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Map the Debts</w:t>
      </w:r>
    </w:p>
    <w:tbl>
      <w:tblPr>
        <w:tblStyle w:val="TableGrid"/>
        <w:tblW w:type="dxa" w:w="94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1500"/>
        <w:gridCol w:w="1200"/>
        <w:gridCol w:w="1900"/>
        <w:gridCol w:w="1400"/>
        <w:gridCol w:w="1360"/>
      </w:tblGrid>
      <w:tr>
        <w:trPr>
          <w:tblHeader w:val="true"/>
        </w:trPr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Debt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Balance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APR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Minimum payment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Rank by balance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Rank by APR</w:t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Store card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18%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 card A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24%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loan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10%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Find the total debt and total required minimum payments. Jordan has an extra $100 per month. Find the total monthly debt payment.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Both Month 1 Plans</w:t>
      </w:r>
    </w:p>
    <w:p>
      <w:r>
        <w:t>For this activity, estimate one month of interest as balance x APR / 12. Add interest, then subtract the planned payment.</w:t>
      </w:r>
    </w:p>
    <w:tbl>
      <w:tblPr>
        <w:tblStyle w:val="TableGrid"/>
        <w:tblW w:type="dxa" w:w="950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1400"/>
        <w:gridCol w:w="1600"/>
        <w:gridCol w:w="1800"/>
        <w:gridCol w:w="1600"/>
        <w:gridCol w:w="1800"/>
      </w:tblGrid>
      <w:tr>
        <w:trPr>
          <w:tblHeader w:val="true"/>
        </w:trPr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3"/>
              </w:rPr>
              <w:t>Debt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3"/>
              </w:rPr>
              <w:t>Interest estimate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3"/>
              </w:rPr>
              <w:t>Highest-rate payment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3"/>
              </w:rPr>
              <w:t>Highest-rate ending balance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3"/>
              </w:rPr>
              <w:t>Smallest-balance payment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3"/>
              </w:rPr>
              <w:t>Smallest-balance ending balance</w:t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  <w:t>Store card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  <w:t>Credit card A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  <w:t>Personal loan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3"/>
              </w:rPr>
            </w:r>
          </w:p>
        </w:tc>
      </w:tr>
    </w:tbl>
    <w:p>
      <w:r>
        <w:t>Show all interest and ending-balance calculations. Under each strategy, confirm that payments total $240: $140 minimums plus $100 extra.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Roll the Payment Forward</w:t>
      </w:r>
    </w:p>
    <w:p>
      <w:r>
        <w:t>When a debt reaches $0, its old payment is added to the next target debt. Do not reduce the total monthly payment unless the budget requires it.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600"/>
        <w:gridCol w:w="2400"/>
        <w:gridCol w:w="2400"/>
        <w:gridCol w:w="7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Event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Payment freed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Next target under highest-rate method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Next target under smallest-balance method</w:t>
            </w:r>
          </w:p>
        </w:tc>
        <w:tc>
          <w:tcPr>
            <w:tcW w:type="dxa" w:w="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payment to target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First debt paid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Second debt paid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debt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how rolling payments forward can speed up the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Stress-Test the Plan</w:t>
      </w:r>
    </w:p>
    <w:p>
      <w:r>
        <w:t>In Month 3, Jordan can pay only $190 instead of $240. The required minimums still total $140.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300"/>
        <w:gridCol w:w="3000"/>
        <w:gridCol w:w="2060"/>
      </w:tblGrid>
      <w:tr>
        <w:trPr>
          <w:tblHeader w:val="true"/>
        </w:trPr>
        <w:tc>
          <w:tcPr>
            <w:tcW w:type="dxa" w:w="4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 or evidence</w:t>
            </w:r>
          </w:p>
        </w:tc>
        <w:tc>
          <w:tcPr>
            <w:tcW w:type="dxa" w:w="2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Answer</w:t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still available for extra payment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Minimum payments protected?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Temporary target payment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 if even $140 is not available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Date to return to the $240 plan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Why is skipping a different debt’s minimum to keep the full target payment unsafe?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Choose and Document a Strategy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Plan choice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evidence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Chosen strategy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Reason it fits Jordan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Total monthly payment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First target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Minimum-payment safeguard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Progress check date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Hard-month rule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Payment rollover rule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One fact to verify with each creditor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recommendation. Include total debt, total minimums, the $100 extra payment, both first targets, one Month 1 calculation, the chosen strategy, and the Month 3 adjustment.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